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89" w:rsidRPr="00785689" w:rsidRDefault="00B314C1" w:rsidP="00B31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="00785689" w:rsidRPr="0078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484" w:rsidRDefault="00785689" w:rsidP="00B31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689">
        <w:rPr>
          <w:rFonts w:ascii="Times New Roman" w:hAnsi="Times New Roman" w:cs="Times New Roman"/>
          <w:sz w:val="28"/>
          <w:szCs w:val="28"/>
        </w:rPr>
        <w:t>на получение результатов измерений транспортн</w:t>
      </w:r>
      <w:r w:rsidR="0057441E">
        <w:rPr>
          <w:rFonts w:ascii="Times New Roman" w:hAnsi="Times New Roman" w:cs="Times New Roman"/>
          <w:sz w:val="28"/>
          <w:szCs w:val="28"/>
        </w:rPr>
        <w:t>ого</w:t>
      </w:r>
      <w:r w:rsidRPr="0078568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7441E">
        <w:rPr>
          <w:rFonts w:ascii="Times New Roman" w:hAnsi="Times New Roman" w:cs="Times New Roman"/>
          <w:sz w:val="28"/>
          <w:szCs w:val="28"/>
        </w:rPr>
        <w:t>а</w:t>
      </w:r>
      <w:r w:rsidR="00B314C1">
        <w:rPr>
          <w:rFonts w:ascii="Times New Roman" w:hAnsi="Times New Roman" w:cs="Times New Roman"/>
          <w:sz w:val="28"/>
          <w:szCs w:val="28"/>
        </w:rPr>
        <w:t xml:space="preserve"> автоматическим пунктом весогабаритного контроля (АПВГК), на котором зафиксировано превышение допустимых параметров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48"/>
        <w:gridCol w:w="5288"/>
      </w:tblGrid>
      <w:tr w:rsidR="00B84A16" w:rsidTr="00B84A16">
        <w:trPr>
          <w:trHeight w:val="525"/>
        </w:trPr>
        <w:tc>
          <w:tcPr>
            <w:tcW w:w="817" w:type="dxa"/>
            <w:vAlign w:val="center"/>
          </w:tcPr>
          <w:p w:rsidR="00B84A16" w:rsidRDefault="00B84A16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3748" w:type="dxa"/>
            <w:vAlign w:val="center"/>
          </w:tcPr>
          <w:p w:rsidR="00B84A16" w:rsidRDefault="00B84A16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5288" w:type="dxa"/>
            <w:vAlign w:val="center"/>
          </w:tcPr>
          <w:p w:rsidR="00B84A16" w:rsidRDefault="00B84A16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B84A16" w:rsidTr="00B84A16">
        <w:tc>
          <w:tcPr>
            <w:tcW w:w="817" w:type="dxa"/>
            <w:vAlign w:val="center"/>
          </w:tcPr>
          <w:p w:rsidR="00B84A16" w:rsidRDefault="00B84A16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8" w:type="dxa"/>
            <w:vAlign w:val="center"/>
          </w:tcPr>
          <w:p w:rsidR="00B84A16" w:rsidRDefault="00B84A16" w:rsidP="00FC56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Владелец транспортного средства </w:t>
            </w:r>
          </w:p>
        </w:tc>
        <w:tc>
          <w:tcPr>
            <w:tcW w:w="528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16" w:rsidTr="00B84A16">
        <w:tc>
          <w:tcPr>
            <w:tcW w:w="817" w:type="dxa"/>
            <w:vAlign w:val="center"/>
          </w:tcPr>
          <w:p w:rsidR="00B84A16" w:rsidRDefault="00704501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528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16" w:rsidTr="00B84A16">
        <w:tc>
          <w:tcPr>
            <w:tcW w:w="817" w:type="dxa"/>
            <w:vAlign w:val="center"/>
          </w:tcPr>
          <w:p w:rsidR="00B84A16" w:rsidRDefault="00704501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АПВГК,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зафиксировано превышение</w:t>
            </w:r>
          </w:p>
        </w:tc>
        <w:tc>
          <w:tcPr>
            <w:tcW w:w="528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16" w:rsidTr="00B84A16">
        <w:tc>
          <w:tcPr>
            <w:tcW w:w="817" w:type="dxa"/>
            <w:vAlign w:val="center"/>
          </w:tcPr>
          <w:p w:rsidR="00B84A16" w:rsidRDefault="00704501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проезда</w:t>
            </w:r>
            <w:r w:rsidR="00704501">
              <w:rPr>
                <w:rFonts w:ascii="Times New Roman" w:hAnsi="Times New Roman" w:cs="Times New Roman"/>
                <w:sz w:val="28"/>
                <w:szCs w:val="28"/>
              </w:rPr>
              <w:t xml:space="preserve"> (время)</w:t>
            </w:r>
          </w:p>
        </w:tc>
        <w:tc>
          <w:tcPr>
            <w:tcW w:w="528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16" w:rsidTr="00B84A16">
        <w:tc>
          <w:tcPr>
            <w:tcW w:w="817" w:type="dxa"/>
            <w:vAlign w:val="center"/>
          </w:tcPr>
          <w:p w:rsidR="00B84A16" w:rsidRDefault="00704501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5288" w:type="dxa"/>
            <w:vAlign w:val="center"/>
          </w:tcPr>
          <w:p w:rsidR="00B84A16" w:rsidRDefault="00B84A16" w:rsidP="00B84A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16" w:rsidTr="00B84A16">
        <w:trPr>
          <w:trHeight w:val="495"/>
        </w:trPr>
        <w:tc>
          <w:tcPr>
            <w:tcW w:w="817" w:type="dxa"/>
            <w:vAlign w:val="center"/>
          </w:tcPr>
          <w:p w:rsidR="00B84A16" w:rsidRDefault="00704501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8" w:type="dxa"/>
            <w:vAlign w:val="center"/>
          </w:tcPr>
          <w:p w:rsidR="00B84A16" w:rsidRDefault="00B84A16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(при наличии)</w:t>
            </w:r>
          </w:p>
        </w:tc>
        <w:tc>
          <w:tcPr>
            <w:tcW w:w="5288" w:type="dxa"/>
            <w:vAlign w:val="center"/>
          </w:tcPr>
          <w:p w:rsidR="00B84A16" w:rsidRDefault="00B84A16" w:rsidP="00B8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41E" w:rsidRDefault="0057441E" w:rsidP="00B31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551" w:rsidRDefault="00914551" w:rsidP="007045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51">
        <w:rPr>
          <w:rFonts w:ascii="Times New Roman" w:hAnsi="Times New Roman" w:cs="Times New Roman"/>
          <w:sz w:val="28"/>
          <w:szCs w:val="28"/>
        </w:rPr>
        <w:t>К заявлению необходимо приложить</w:t>
      </w:r>
      <w:r w:rsidR="0070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914551">
        <w:rPr>
          <w:rFonts w:ascii="Times New Roman" w:hAnsi="Times New Roman" w:cs="Times New Roman"/>
          <w:sz w:val="28"/>
          <w:szCs w:val="28"/>
        </w:rPr>
        <w:t xml:space="preserve"> </w:t>
      </w:r>
      <w:r w:rsidRPr="0091455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="00B314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4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</w:t>
      </w:r>
      <w:r w:rsidR="00B314C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14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собственности на</w:t>
      </w:r>
      <w:r w:rsidR="00B31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транспортное средство</w:t>
      </w:r>
      <w:r w:rsidRPr="00914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14C1">
        <w:rPr>
          <w:rFonts w:ascii="Times New Roman" w:hAnsi="Times New Roman" w:cs="Times New Roman"/>
          <w:color w:val="000000" w:themeColor="text1"/>
          <w:sz w:val="28"/>
          <w:szCs w:val="28"/>
        </w:rPr>
        <w:t>(Скан паспорта транспортного средства (ПТС) или</w:t>
      </w:r>
      <w:r w:rsidRPr="00914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bookmarkStart w:id="0" w:name="_GoBack"/>
      <w:bookmarkEnd w:id="0"/>
      <w:r w:rsidRPr="00914551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видетельство о прохождении регистрации транспортного средства</w:t>
      </w:r>
      <w:r w:rsidR="00B31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(СТС)</w:t>
      </w:r>
      <w:r w:rsidRPr="009145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4A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3510" w:rsidRDefault="008B3510" w:rsidP="007045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4BD" w:rsidRPr="00704501" w:rsidRDefault="007614BD" w:rsidP="00704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направлять на адрес </w:t>
      </w:r>
      <w:hyperlink r:id="rId5" w:history="1">
        <w:r w:rsidRPr="007614B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e.ivachev@egov66.ru</w:t>
        </w:r>
      </w:hyperlink>
    </w:p>
    <w:sectPr w:rsidR="007614BD" w:rsidRPr="00704501" w:rsidSect="007856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0"/>
    <w:rsid w:val="0057441E"/>
    <w:rsid w:val="00704501"/>
    <w:rsid w:val="007614BD"/>
    <w:rsid w:val="00785689"/>
    <w:rsid w:val="0082112E"/>
    <w:rsid w:val="008B3510"/>
    <w:rsid w:val="00914551"/>
    <w:rsid w:val="00B314C1"/>
    <w:rsid w:val="00B84A16"/>
    <w:rsid w:val="00E766A6"/>
    <w:rsid w:val="00F12A10"/>
    <w:rsid w:val="00FC56B7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1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ivachev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Ивачев Егор Александрович</dc:creator>
  <cp:keywords/>
  <dc:description/>
  <cp:lastModifiedBy>Ивачев Егор Александрович</cp:lastModifiedBy>
  <cp:revision>12</cp:revision>
  <dcterms:created xsi:type="dcterms:W3CDTF">2021-12-22T05:42:00Z</dcterms:created>
  <dcterms:modified xsi:type="dcterms:W3CDTF">2021-12-24T10:01:00Z</dcterms:modified>
</cp:coreProperties>
</file>