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5" w:rsidRDefault="005A50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5095" w:rsidRDefault="005A5095">
      <w:pPr>
        <w:pStyle w:val="ConsPlusNormal"/>
        <w:outlineLvl w:val="0"/>
      </w:pPr>
    </w:p>
    <w:p w:rsidR="005A5095" w:rsidRDefault="005A5095">
      <w:pPr>
        <w:pStyle w:val="ConsPlusTitle"/>
        <w:jc w:val="center"/>
      </w:pPr>
      <w:r>
        <w:t>ПРАВИТЕЛЬСТВО СВЕРДЛОВСКОЙ ОБЛАСТИ</w:t>
      </w:r>
    </w:p>
    <w:p w:rsidR="005A5095" w:rsidRDefault="005A5095">
      <w:pPr>
        <w:pStyle w:val="ConsPlusTitle"/>
        <w:jc w:val="center"/>
      </w:pPr>
    </w:p>
    <w:p w:rsidR="005A5095" w:rsidRDefault="005A5095">
      <w:pPr>
        <w:pStyle w:val="ConsPlusTitle"/>
        <w:jc w:val="center"/>
      </w:pPr>
      <w:r>
        <w:t>ПОСТАНОВЛЕНИЕ</w:t>
      </w:r>
    </w:p>
    <w:p w:rsidR="005A5095" w:rsidRDefault="005A5095">
      <w:pPr>
        <w:pStyle w:val="ConsPlusTitle"/>
        <w:jc w:val="center"/>
      </w:pPr>
      <w:r>
        <w:t>от 5 марта 2020 г. N 118-ПП</w:t>
      </w:r>
    </w:p>
    <w:p w:rsidR="005A5095" w:rsidRDefault="005A5095">
      <w:pPr>
        <w:pStyle w:val="ConsPlusTitle"/>
        <w:jc w:val="center"/>
      </w:pPr>
    </w:p>
    <w:p w:rsidR="005A5095" w:rsidRDefault="005A5095">
      <w:pPr>
        <w:pStyle w:val="ConsPlusTitle"/>
        <w:jc w:val="center"/>
      </w:pPr>
      <w:r>
        <w:t>О ВРЕМЕННОМ ОГРАНИЧЕНИИ ДВИЖЕНИЯ ТРАНСПОРТНЫХ СРЕДСТВ</w:t>
      </w:r>
    </w:p>
    <w:p w:rsidR="005A5095" w:rsidRDefault="005A5095">
      <w:pPr>
        <w:pStyle w:val="ConsPlusTitle"/>
        <w:jc w:val="center"/>
      </w:pPr>
      <w:r>
        <w:t>ПО АВТОМОБИЛЬНЫМ ДОРОГАМ РЕГИОНАЛЬНОГО ЗНАЧЕНИЯ</w:t>
      </w:r>
    </w:p>
    <w:p w:rsidR="005A5095" w:rsidRDefault="005A5095">
      <w:pPr>
        <w:pStyle w:val="ConsPlusTitle"/>
        <w:jc w:val="center"/>
      </w:pPr>
      <w:r>
        <w:t>СВЕРДЛОВСКОЙ ОБЛАСТИ В 2020 ГОДУ</w:t>
      </w:r>
    </w:p>
    <w:p w:rsidR="005A5095" w:rsidRDefault="005A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095" w:rsidRDefault="005A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095" w:rsidRDefault="005A5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5A5095" w:rsidRDefault="005A5095">
            <w:pPr>
              <w:pStyle w:val="ConsPlusNormal"/>
              <w:jc w:val="center"/>
            </w:pPr>
            <w:r>
              <w:rPr>
                <w:color w:val="392C69"/>
              </w:rPr>
              <w:t>от 26.03.2020 N 176-ПП)</w:t>
            </w:r>
          </w:p>
        </w:tc>
      </w:tr>
    </w:tbl>
    <w:p w:rsidR="005A5095" w:rsidRDefault="005A5095">
      <w:pPr>
        <w:pStyle w:val="ConsPlusNormal"/>
      </w:pPr>
    </w:p>
    <w:p w:rsidR="005A5095" w:rsidRDefault="005A509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30</w:t>
        </w:r>
      </w:hyperlink>
      <w:r>
        <w:t xml:space="preserve"> Федерального закона от 8 ноября 2007 года N 257-ФЗ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15.03.2012 N 269-ПП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области", в целях </w:t>
      </w:r>
      <w:proofErr w:type="gramStart"/>
      <w:r>
        <w:t>обеспечения сохранности автомобильных дорог регионального значения Свердловской области</w:t>
      </w:r>
      <w:proofErr w:type="gramEnd"/>
      <w:r>
        <w:t xml:space="preserve"> в 2020 году Правительство Свердловской области постановляет: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в период с 29 мая по 31 августа 2020 года (продолжительностью 95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температуры воздуха свыше 32 град. C по данным Федеральной службы по гидрометеорологии и мониторингу окружающей среды.</w:t>
      </w:r>
      <w:proofErr w:type="gramEnd"/>
    </w:p>
    <w:p w:rsidR="005A5095" w:rsidRDefault="005A50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176-ПП)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>2. Установить, что допустимые для проезда по автомобильным дорогам нагрузки на оси транспортных сре</w:t>
      </w:r>
      <w:proofErr w:type="gramStart"/>
      <w:r>
        <w:t>дств с гр</w:t>
      </w:r>
      <w:proofErr w:type="gramEnd"/>
      <w:r>
        <w:t xml:space="preserve">узом или без груза определяются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15.04.2011 N 272 "Об утверждении Правил перевозок грузов автомобильным транспортом".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>3. Осуществлять в периоды временного ограничения движения в 2020 году движение по автомобильным дорогам тяжеловесных транспортных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Федерации, регулирующим правоотношения в сфере движения тяжеловесных транспортных средств.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4. Осуществлять </w:t>
      </w:r>
      <w:proofErr w:type="gramStart"/>
      <w:r>
        <w:t>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</w:t>
      </w:r>
      <w:proofErr w:type="gramEnd"/>
      <w:r>
        <w:t xml:space="preserve"> с 22.00 до 10.00 часов.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26.03.2020 N 176-ПП.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Установить, что временное ограничение движения в летний период не распространяется на автомобильные перевозки, указанные в </w:t>
      </w:r>
      <w:hyperlink r:id="rId12" w:history="1">
        <w:r>
          <w:rPr>
            <w:color w:val="0000FF"/>
          </w:rPr>
          <w:t>пункте 23</w:t>
        </w:r>
      </w:hyperlink>
      <w: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</w:t>
      </w:r>
      <w:r>
        <w:lastRenderedPageBreak/>
        <w:t>Постановлением Правительства Свердловской области от 15.03.2012 N 269-ПП "Об утверждении Порядка осуществления временных ограничений или прекращения движения транспортных средств по автомобильным дорогам</w:t>
      </w:r>
      <w:proofErr w:type="gramEnd"/>
      <w:r>
        <w:t xml:space="preserve"> регионального и местного значения на территории Свердловской области" (далее - Порядок).</w:t>
      </w:r>
    </w:p>
    <w:p w:rsidR="005A5095" w:rsidRDefault="005A509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176-ПП)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>7. Государственному казенному учреждению Свердловской области "Управление автомобильных дорог" на летний период временного ограничения движения: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1) обеспечить информирование пользователей автомобильными дорогами о причинах и сроках временного ограничения движения в соответствии с </w:t>
      </w:r>
      <w:hyperlink r:id="rId14" w:history="1">
        <w:r>
          <w:rPr>
            <w:color w:val="0000FF"/>
          </w:rPr>
          <w:t>главой 2</w:t>
        </w:r>
      </w:hyperlink>
      <w:r>
        <w:t xml:space="preserve"> Порядка;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2) организовать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дорог.</w:t>
      </w:r>
    </w:p>
    <w:p w:rsidR="005A5095" w:rsidRDefault="005A5095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176-ПП)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С.В. Швиндта.</w:t>
      </w:r>
    </w:p>
    <w:p w:rsidR="005A5095" w:rsidRDefault="005A5095">
      <w:pPr>
        <w:pStyle w:val="ConsPlusNormal"/>
        <w:spacing w:before="220"/>
        <w:ind w:firstLine="540"/>
        <w:jc w:val="both"/>
      </w:pPr>
      <w:r>
        <w:t>9. Настоящее Постановление опубликовать в "Областной газете".</w:t>
      </w:r>
    </w:p>
    <w:p w:rsidR="005A5095" w:rsidRDefault="005A5095">
      <w:pPr>
        <w:pStyle w:val="ConsPlusNormal"/>
      </w:pPr>
    </w:p>
    <w:p w:rsidR="005A5095" w:rsidRDefault="005A5095">
      <w:pPr>
        <w:pStyle w:val="ConsPlusNormal"/>
        <w:jc w:val="right"/>
      </w:pPr>
      <w:r>
        <w:t>Губернатор</w:t>
      </w:r>
    </w:p>
    <w:p w:rsidR="005A5095" w:rsidRDefault="005A5095">
      <w:pPr>
        <w:pStyle w:val="ConsPlusNormal"/>
        <w:jc w:val="right"/>
      </w:pPr>
      <w:r>
        <w:t>Свердловской области</w:t>
      </w:r>
    </w:p>
    <w:p w:rsidR="005A5095" w:rsidRDefault="005A5095">
      <w:pPr>
        <w:pStyle w:val="ConsPlusNormal"/>
        <w:jc w:val="right"/>
      </w:pPr>
      <w:r>
        <w:t>Е.В.КУЙВАШЕВ</w:t>
      </w:r>
    </w:p>
    <w:p w:rsidR="005A5095" w:rsidRDefault="005A5095">
      <w:pPr>
        <w:pStyle w:val="ConsPlusNormal"/>
      </w:pPr>
    </w:p>
    <w:p w:rsidR="005A5095" w:rsidRDefault="005A5095">
      <w:pPr>
        <w:pStyle w:val="ConsPlusNormal"/>
      </w:pPr>
    </w:p>
    <w:p w:rsidR="005A5095" w:rsidRDefault="005A5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5F3" w:rsidRDefault="00F375F3">
      <w:bookmarkStart w:id="0" w:name="_GoBack"/>
      <w:bookmarkEnd w:id="0"/>
    </w:p>
    <w:sectPr w:rsidR="00F375F3" w:rsidSect="00CB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95"/>
    <w:rsid w:val="005A5095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4E9EB924A16CBBF020E67083D57DF2CF9BD384950F73589CAD9B76CA8161C4D9A7EBB4D81AF422EB82D53D13E59879497E6FC92F5F057A6798D6FR1GBH" TargetMode="External"/><Relationship Id="rId13" Type="http://schemas.openxmlformats.org/officeDocument/2006/relationships/hyperlink" Target="consultantplus://offline/ref=7E74E9EB924A16CBBF020E67083D57DF2CF9BD384953F1368AC8D9B76CA8161C4D9A7EBB4D81AF422EB82D52D03E59879497E6FC92F5F057A6798D6FR1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4E9EB924A16CBBF02106A1E5109D52EF6E5324D57F867D09FDFE033F810490DDA78EE0EC5A1402DB379039D6000D6D6DCEBF88AE9F051RBG8H" TargetMode="External"/><Relationship Id="rId12" Type="http://schemas.openxmlformats.org/officeDocument/2006/relationships/hyperlink" Target="consultantplus://offline/ref=7E74E9EB924A16CBBF020E67083D57DF2CF9BD384950F73589CAD9B76CA8161C4D9A7EBB4D81AF422EB82D55D93E59879497E6FC92F5F057A6798D6FR1G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4E9EB924A16CBBF020E67083D57DF2CF9BD384953F1368AC8D9B76CA8161C4D9A7EBB4D81AF422EB82D52DC3E59879497E6FC92F5F057A6798D6FR1GBH" TargetMode="External"/><Relationship Id="rId11" Type="http://schemas.openxmlformats.org/officeDocument/2006/relationships/hyperlink" Target="consultantplus://offline/ref=7E74E9EB924A16CBBF020E67083D57DF2CF9BD384953F1368AC8D9B76CA8161C4D9A7EBB4D81AF422EB82D52D13E59879497E6FC92F5F057A6798D6FR1G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74E9EB924A16CBBF020E67083D57DF2CF9BD384953F1368AC8D9B76CA8161C4D9A7EBB4D81AF422EB82D53D93E59879497E6FC92F5F057A6798D6FR1GBH" TargetMode="External"/><Relationship Id="rId10" Type="http://schemas.openxmlformats.org/officeDocument/2006/relationships/hyperlink" Target="consultantplus://offline/ref=7E74E9EB924A16CBBF02106A1E5109D52EF6E7304951F867D09FDFE033F810490DDA78EE0EC5A2422EB379039D6000D6D6DCEBF88AE9F051RB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4E9EB924A16CBBF020E67083D57DF2CF9BD384953F1368AC8D9B76CA8161C4D9A7EBB4D81AF422EB82D52DF3E59879497E6FC92F5F057A6798D6FR1GBH" TargetMode="External"/><Relationship Id="rId14" Type="http://schemas.openxmlformats.org/officeDocument/2006/relationships/hyperlink" Target="consultantplus://offline/ref=7E74E9EB924A16CBBF020E67083D57DF2CF9BD384950F73589CAD9B76CA8161C4D9A7EBB4D81AF422EB82D51DB3E59879497E6FC92F5F057A6798D6FR1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 Станислав Александрович</dc:creator>
  <cp:lastModifiedBy>Солодовников Станислав Александрович</cp:lastModifiedBy>
  <cp:revision>1</cp:revision>
  <dcterms:created xsi:type="dcterms:W3CDTF">2020-04-06T07:06:00Z</dcterms:created>
  <dcterms:modified xsi:type="dcterms:W3CDTF">2020-04-06T07:07:00Z</dcterms:modified>
</cp:coreProperties>
</file>